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 w:line="360" w:lineRule="auto"/>
        <w:jc w:val="center"/>
      </w:pPr>
      <w:r>
        <w:rPr>
          <w:b/>
          <w:sz w:val="28"/>
        </w:rPr>
        <w:t xml:space="preserve">TRANSCRIÇÃO DE ENTREVISTA</w:t>
      </w:r>
    </w:p>
    <w:p>
      <w:pPr>
        <w:spacing w:after="120" w:line="360" w:lineRule="auto"/>
      </w:pPr>
      <w:r>
        <w:rPr>
          <w:i/>
        </w:rPr>
        <w:t xml:space="preserve">Substitua os textos entre colchetes. Apague as instruções em itálico antes de entregar.</w:t>
      </w:r>
    </w:p>
    <w:p>
      <w:pPr>
        <w:spacing w:after="120" w:line="360" w:lineRule="auto"/>
      </w:pPr>
      <w:r>
        <w:rPr>
          <w:b/>
          <w:sz w:val="24"/>
        </w:rPr>
        <w:t xml:space="preserve">1. Identificação</w:t>
      </w:r>
    </w:p>
    <w:tbl>
      <w:tblPr>
        <w:tblW w:w="90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900"/>
        <w:gridCol w:w="6100"/>
      </w:tblGrid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Pesquisa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[título do TCC, dissertação ou projeto]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Pesquisador(a) responsável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[nome]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Entrevista nº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[01]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Participante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[P1] – perfil sem identificação (ex.: professora, 40 a 49 anos)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Entrevistador(a)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[E]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Data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[dd/mm/aaaa]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Local ou meio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[presencial / videochamada / telefone]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Duração da gravação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[00 min 00 s]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Arquivo de áudio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[entrevista-01-aaaa-mm-dd]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Registro do consentimento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[escrito / gravado em áudio], em [dd/mm/aaaa]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Tipo de transcrição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[literal / limpa]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Transcrito por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[nome], em [dd/mm/aaaa]</w:t>
            </w:r>
          </w:p>
        </w:tc>
      </w:tr>
      <w:tr>
        <w:tc>
          <w:tcPr>
            <w:tcW w:w="29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Revisado por</w:t>
            </w:r>
          </w:p>
        </w:tc>
        <w:tc>
          <w:tcPr>
            <w:tcW w:w="6100" w:type="dxa"/>
          </w:tcPr>
          <w:p>
            <w:pPr>
              <w:spacing w:after="0" w:line="360" w:lineRule="auto"/>
            </w:pPr>
            <w:r>
              <w:t xml:space="preserve">[nome], em [dd/mm/aaaa]</w:t>
            </w:r>
          </w:p>
        </w:tc>
      </w:tr>
    </w:tbl>
    <w:p>
      <w:pPr>
        <w:spacing w:after="0" w:line="360" w:lineRule="auto"/>
      </w:pPr>
      <w:r>
        <w:t xml:space="preserve"/>
      </w:r>
    </w:p>
    <w:p>
      <w:pPr>
        <w:spacing w:after="120" w:line="360" w:lineRule="auto"/>
      </w:pPr>
      <w:r>
        <w:rPr>
          <w:b/>
          <w:sz w:val="24"/>
        </w:rPr>
        <w:t xml:space="preserve">2. Códigos usados</w:t>
      </w:r>
    </w:p>
    <w:tbl>
      <w:tblPr>
        <w:tblW w:w="90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400"/>
        <w:gridCol w:w="5600"/>
      </w:tblGrid>
      <w:tr>
        <w:tc>
          <w:tcPr>
            <w:tcW w:w="34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Código</w:t>
            </w:r>
          </w:p>
        </w:tc>
        <w:tc>
          <w:tcPr>
            <w:tcW w:w="56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Quem é</w:t>
            </w:r>
          </w:p>
        </w:tc>
      </w:tr>
      <w:tr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E</w:t>
            </w:r>
          </w:p>
        </w:tc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Entrevistador(a)</w:t>
            </w:r>
          </w:p>
        </w:tc>
      </w:tr>
      <w:tr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P1</w:t>
            </w:r>
          </w:p>
        </w:tc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Participante 1</w:t>
            </w:r>
          </w:p>
        </w:tc>
      </w:tr>
      <w:tr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[universidade], [cidade], [empresa]</w:t>
            </w:r>
          </w:p>
        </w:tc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Informação substituída para não identificar ninguém</w:t>
            </w:r>
          </w:p>
        </w:tc>
      </w:tr>
    </w:tbl>
    <w:p>
      <w:pPr>
        <w:spacing w:after="0" w:line="360" w:lineRule="auto"/>
      </w:pPr>
      <w:r>
        <w:t xml:space="preserve"/>
      </w:r>
    </w:p>
    <w:p>
      <w:pPr>
        <w:spacing w:after="120" w:line="360" w:lineRule="auto"/>
      </w:pPr>
      <w:r>
        <w:rPr>
          <w:i/>
        </w:rPr>
        <w:t xml:space="preserve">A lista que liga códigos a nomes fica guardada separada desta transcrição.</w:t>
      </w:r>
    </w:p>
    <w:p>
      <w:pPr>
        <w:spacing w:after="120" w:line="360" w:lineRule="auto"/>
      </w:pPr>
      <w:r>
        <w:rPr>
          <w:b/>
          <w:sz w:val="24"/>
        </w:rPr>
        <w:t xml:space="preserve">3. Sinais de transcrição</w:t>
      </w:r>
    </w:p>
    <w:p>
      <w:pPr>
        <w:spacing w:after="120" w:line="360" w:lineRule="auto"/>
      </w:pPr>
      <w:r>
        <w:rPr>
          <w:i/>
        </w:rPr>
        <w:t xml:space="preserve">Normas do Projeto NURC, conforme LEITE, Marli Quadros (org.). Oralidade e ensino. São Paulo: FFLCH/USP, 2020, p. 16–17. Na transcrição limpa, mantenha só os sinais que o seu orientador pedir.</w:t>
      </w:r>
    </w:p>
    <w:tbl>
      <w:tblPr>
        <w:tblW w:w="90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5600"/>
        <w:gridCol w:w="3400"/>
      </w:tblGrid>
      <w:tr>
        <w:tc>
          <w:tcPr>
            <w:tcW w:w="56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Ocorrência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rPr>
                <w:b/>
              </w:rPr>
              <w:t xml:space="preserve">Sinal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Palavra ou trecho incompreensível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( )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Hipótese do que se ouviu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(hipótese)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Truncamento (palavra cortada)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/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Entonação enfática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MAIÚSCULAS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Prolongamento de vogal ou consoante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::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Qualquer pausa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...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Comentário de quem transcreve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((comentário))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Fala sobreposta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[ ligando as linhas</w:t>
            </w:r>
          </w:p>
        </w:tc>
      </w:tr>
      <w:tr>
        <w:tc>
          <w:tcPr>
            <w:tcW w:w="5600" w:type="dxa"/>
          </w:tcPr>
          <w:p>
            <w:pPr>
              <w:spacing w:after="0" w:line="360" w:lineRule="auto"/>
            </w:pPr>
            <w:r>
              <w:t xml:space="preserve">Fala tomada a partir de um ponto</w:t>
            </w:r>
          </w:p>
        </w:tc>
        <w:tc>
          <w:tcPr>
            <w:tcW w:w="3400" w:type="dxa"/>
          </w:tcPr>
          <w:p>
            <w:pPr>
              <w:spacing w:after="0" w:line="360" w:lineRule="auto"/>
            </w:pPr>
            <w:r>
              <w:t xml:space="preserve">(...)</w:t>
            </w:r>
          </w:p>
        </w:tc>
      </w:tr>
    </w:tbl>
    <w:p>
      <w:pPr>
        <w:spacing w:after="0" w:line="360" w:lineRule="auto"/>
      </w:pPr>
      <w:r>
        <w:t xml:space="preserve"/>
      </w:r>
    </w:p>
    <w:p>
      <w:pPr>
        <w:spacing w:after="120" w:line="360" w:lineRule="auto"/>
      </w:pPr>
      <w:r>
        <w:rPr>
          <w:b/>
          <w:sz w:val="24"/>
        </w:rPr>
        <w:t xml:space="preserve">4. Transcrição</w:t>
      </w:r>
    </w:p>
    <w:p>
      <w:pPr>
        <w:spacing w:after="120" w:line="360" w:lineRule="auto"/>
      </w:pPr>
      <w:r>
        <w:rPr>
          <w:i/>
        </w:rPr>
        <w:t xml:space="preserve">Uma fala por parágrafo. Comece com o tempo [mm:ss] e o código de quem fala.</w:t>
      </w:r>
    </w:p>
    <w:p>
      <w:pPr>
        <w:spacing w:after="120" w:line="360" w:lineRule="auto"/>
      </w:pPr>
      <w:r>
        <w:rPr>
          <w:b/>
        </w:rPr>
        <w:t xml:space="preserve">[00:00] E: </w:t>
      </w:r>
      <w:r>
        <w:t xml:space="preserve">[pergunta]</w:t>
      </w:r>
    </w:p>
    <w:p>
      <w:pPr>
        <w:spacing w:after="120" w:line="360" w:lineRule="auto"/>
      </w:pPr>
      <w:r>
        <w:rPr>
          <w:b/>
        </w:rPr>
        <w:t xml:space="preserve">[00:00] P1: </w:t>
      </w:r>
      <w:r>
        <w:t xml:space="preserve">[resposta]</w:t>
      </w:r>
    </w:p>
    <w:p>
      <w:pPr>
        <w:spacing w:after="120" w:line="360" w:lineRule="auto"/>
      </w:pPr>
      <w:r>
        <w:rPr>
          <w:b/>
        </w:rPr>
        <w:t xml:space="preserve">[00:00] E: </w:t>
      </w:r>
      <w:r>
        <w:t xml:space="preserve">[pergunta]</w:t>
      </w:r>
    </w:p>
    <w:p>
      <w:pPr>
        <w:spacing w:after="120" w:line="360" w:lineRule="auto"/>
      </w:pPr>
      <w:r>
        <w:rPr>
          <w:b/>
        </w:rPr>
        <w:t xml:space="preserve">[00:00] P1: </w:t>
      </w:r>
      <w:r>
        <w:t xml:space="preserve">[resposta]</w:t>
      </w:r>
    </w:p>
    <w:p>
      <w:pPr>
        <w:spacing w:after="0" w:line="360" w:lineRule="auto"/>
      </w:pPr>
      <w:r>
        <w:rPr>
          <w:i/>
          <w:sz w:val="18"/>
        </w:rPr>
        <w:t xml:space="preserve">Modelo gratuito de transcrever.net/blog/exemplo-transcricao-entrevista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transcrição de entrevista</dc:title>
  <dc:creator>Transcrever</dc:creator>
  <dc:language>pt-BR</dc:language>
  <dcterms:created xsi:type="dcterms:W3CDTF">2026-10-22T00:00:00Z</dcterms:created>
</cp:coreProperties>
</file>